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C3" w:rsidRDefault="003920C3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3920C3" w:rsidRDefault="003920C3">
      <w:pPr>
        <w:pStyle w:val="newncpi"/>
        <w:ind w:firstLine="0"/>
        <w:jc w:val="center"/>
      </w:pPr>
      <w:r>
        <w:rPr>
          <w:rStyle w:val="datepr"/>
        </w:rPr>
        <w:t>28 июня 2022 г.</w:t>
      </w:r>
      <w:r>
        <w:rPr>
          <w:rStyle w:val="number"/>
        </w:rPr>
        <w:t xml:space="preserve"> № 176-З</w:t>
      </w:r>
    </w:p>
    <w:p w:rsidR="003920C3" w:rsidRDefault="003920C3">
      <w:pPr>
        <w:pStyle w:val="titlencpi"/>
      </w:pPr>
      <w:r>
        <w:t>Об изменении Закона Республики Беларусь «Об обращениях граждан и юридических лиц»</w:t>
      </w:r>
    </w:p>
    <w:p w:rsidR="003920C3" w:rsidRDefault="003920C3">
      <w:pPr>
        <w:pStyle w:val="prinodobren"/>
      </w:pPr>
      <w:r>
        <w:t xml:space="preserve">Принят Палатой представителей 31 мая 2022 г. </w:t>
      </w:r>
      <w:r>
        <w:br/>
        <w:t>Одобрен Советом Республики 16 июня 2022 г.</w:t>
      </w:r>
    </w:p>
    <w:p w:rsidR="003920C3" w:rsidRDefault="003920C3">
      <w:pPr>
        <w:pStyle w:val="articleintext"/>
      </w:pPr>
      <w:r>
        <w:rPr>
          <w:rStyle w:val="articlec"/>
        </w:rPr>
        <w:t>Статья 1.</w:t>
      </w:r>
      <w:r>
        <w:t xml:space="preserve"> Внести в Закон Республики Беларусь от 18 июля 2011 г. № 300-З «Об обращениях граждан и юридических лиц» следующие изменения:</w:t>
      </w:r>
    </w:p>
    <w:p w:rsidR="003920C3" w:rsidRDefault="003920C3">
      <w:pPr>
        <w:pStyle w:val="point"/>
      </w:pPr>
      <w:r>
        <w:t>1. В статье 1:</w:t>
      </w:r>
    </w:p>
    <w:p w:rsidR="003920C3" w:rsidRDefault="003920C3">
      <w:pPr>
        <w:pStyle w:val="newncpi"/>
      </w:pPr>
      <w:r>
        <w:t>после абзаца пятого дополнить статью абзацем следующего содержания:</w:t>
      </w:r>
    </w:p>
    <w:p w:rsidR="003920C3" w:rsidRDefault="003920C3">
      <w:pPr>
        <w:pStyle w:val="newncpi"/>
      </w:pPr>
      <w:proofErr w:type="gramStart"/>
      <w:r>
        <w:t>«государственная единая (интегрированная) республиканская информационная система учета и обработки обращений граждан и юридических лиц (далее – система учета и обработки обращений) – информационная система, предназначенная для подачи в государственные органы и иные государственные организации электронных обращений и получения ответов (уведомлений) на них, а также для обработки электронных обращений, ответов (уведомлений) на них, электронных копий письменных обращений, электронных копий ответов (уведомлений) на письменные</w:t>
      </w:r>
      <w:proofErr w:type="gramEnd"/>
      <w:r>
        <w:t xml:space="preserve"> обращения, иной информации о рассмотрении обращений, об оставлении обращений без рассмотрения по существу</w:t>
      </w:r>
      <w:proofErr w:type="gramStart"/>
      <w:r>
        <w:t>;»</w:t>
      </w:r>
      <w:proofErr w:type="gramEnd"/>
      <w:r>
        <w:t>;</w:t>
      </w:r>
    </w:p>
    <w:p w:rsidR="003920C3" w:rsidRDefault="003920C3">
      <w:pPr>
        <w:pStyle w:val="newncpi"/>
      </w:pPr>
      <w:r>
        <w:t>абзац восьмой изложить в следующей редакции:</w:t>
      </w:r>
    </w:p>
    <w:p w:rsidR="003920C3" w:rsidRDefault="003920C3">
      <w:pPr>
        <w:pStyle w:val="newncpi"/>
      </w:pPr>
      <w:r>
        <w:t>«электронное обращение – обращение заявителя, поданное посредством системы учета и обработки обращений</w:t>
      </w:r>
      <w:proofErr w:type="gramStart"/>
      <w:r>
        <w:t>;»</w:t>
      </w:r>
      <w:proofErr w:type="gramEnd"/>
      <w:r>
        <w:t>;</w:t>
      </w:r>
    </w:p>
    <w:p w:rsidR="003920C3" w:rsidRDefault="003920C3">
      <w:pPr>
        <w:pStyle w:val="newncpi"/>
      </w:pPr>
      <w:proofErr w:type="gramStart"/>
      <w:r>
        <w:t>в абзаце тринадцатом слова «качестве производимых (реализуемых) ими» заменить словами «реализующих товары, выполняющих работы, оказывающих услуги, качестве реализуемых».</w:t>
      </w:r>
      <w:proofErr w:type="gramEnd"/>
    </w:p>
    <w:p w:rsidR="003920C3" w:rsidRDefault="003920C3">
      <w:pPr>
        <w:pStyle w:val="point"/>
      </w:pPr>
      <w:r>
        <w:t>2. Статью 3 изложить в следующей редакции:</w:t>
      </w:r>
    </w:p>
    <w:p w:rsidR="003920C3" w:rsidRDefault="003920C3">
      <w:pPr>
        <w:pStyle w:val="article"/>
      </w:pPr>
      <w:r>
        <w:rPr>
          <w:rStyle w:val="rednoun"/>
        </w:rPr>
        <w:t>«</w:t>
      </w:r>
      <w:r>
        <w:t>Статья 3. Право заявителей на обращение</w:t>
      </w:r>
    </w:p>
    <w:p w:rsidR="003920C3" w:rsidRDefault="003920C3">
      <w:pPr>
        <w:pStyle w:val="point"/>
      </w:pPr>
      <w:r>
        <w:t>1. Граждане Республики Беларусь реализуют право на обращение путем подачи (внесения):</w:t>
      </w:r>
    </w:p>
    <w:p w:rsidR="003920C3" w:rsidRDefault="003920C3">
      <w:pPr>
        <w:pStyle w:val="newncpi"/>
      </w:pPr>
      <w: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3920C3" w:rsidRDefault="003920C3">
      <w:pPr>
        <w:pStyle w:val="newncpi"/>
      </w:pPr>
      <w:r>
        <w:t>электронных обращений в государственные органы и иные государственные организации;</w:t>
      </w:r>
    </w:p>
    <w:p w:rsidR="003920C3" w:rsidRDefault="003920C3">
      <w:pPr>
        <w:pStyle w:val="newncpi"/>
      </w:pPr>
      <w:r>
        <w:t>замечаний и (или) предложений в книгу замечаний и предложений организации, индивидуального предпринимателя, реализующих товары, выполняющих работы, оказывающих услуги.</w:t>
      </w:r>
    </w:p>
    <w:p w:rsidR="003920C3" w:rsidRDefault="003920C3">
      <w:pPr>
        <w:pStyle w:val="newncpi"/>
      </w:pPr>
      <w:r>
        <w:t>Юридические лица Республики Беларусь, индивидуальные предприниматели реализуют право на обращение путем подачи:</w:t>
      </w:r>
    </w:p>
    <w:p w:rsidR="003920C3" w:rsidRDefault="003920C3">
      <w:pPr>
        <w:pStyle w:val="newncpi"/>
      </w:pPr>
      <w: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3920C3" w:rsidRDefault="003920C3">
      <w:pPr>
        <w:pStyle w:val="newncpi"/>
      </w:pPr>
      <w:r>
        <w:t>электронных обращений в государственные органы и иные государственные организации.</w:t>
      </w:r>
    </w:p>
    <w:p w:rsidR="003920C3" w:rsidRDefault="003920C3">
      <w:pPr>
        <w:pStyle w:val="point"/>
      </w:pPr>
      <w:r>
        <w:t>2. Находящиеся на территории Республики Беларусь иностранные граждане и лица без гражданства, представительства иностранных организаций пользуются правом на обращение наравне с гражданами Республики Беларусь и юридическими лицами Республики Беларусь, если иное не определено Конституцией Республики Беларусь, законами и международными договорами Республики Беларусь.</w:t>
      </w:r>
    </w:p>
    <w:p w:rsidR="003920C3" w:rsidRDefault="003920C3">
      <w:pPr>
        <w:pStyle w:val="point"/>
      </w:pPr>
      <w:r>
        <w:lastRenderedPageBreak/>
        <w:t>3. Право на обращение реализуется заявителями добровольно. Осуществление заявителями их права на обращение не должно нарушать права, свободы и (или) законные интересы других лиц, наносить ущерб национальной безопасности и интересам общества и государства, создавать препятствия законной деятельности организаций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3920C3" w:rsidRDefault="003920C3">
      <w:pPr>
        <w:pStyle w:val="point"/>
      </w:pPr>
      <w:r>
        <w:t>3. В части первой пункта 1 статьи 5 слова «сведения о личной жизни» заменить словами «персональные данные и информацию о частной жизни».</w:t>
      </w:r>
    </w:p>
    <w:p w:rsidR="003920C3" w:rsidRDefault="003920C3">
      <w:pPr>
        <w:pStyle w:val="point"/>
      </w:pPr>
      <w:r>
        <w:t>4. В статье 6:</w:t>
      </w:r>
    </w:p>
    <w:p w:rsidR="003920C3" w:rsidRDefault="003920C3">
      <w:pPr>
        <w:pStyle w:val="newncpi"/>
      </w:pPr>
      <w:r>
        <w:t>в пункте 2:</w:t>
      </w:r>
    </w:p>
    <w:p w:rsidR="003920C3" w:rsidRDefault="003920C3">
      <w:pPr>
        <w:pStyle w:val="newncpi"/>
      </w:pPr>
      <w:r>
        <w:t>из абзаца четвертого слова «в ходе личного приема» исключить;</w:t>
      </w:r>
    </w:p>
    <w:p w:rsidR="003920C3" w:rsidRDefault="003920C3">
      <w:pPr>
        <w:pStyle w:val="newncpi"/>
      </w:pPr>
      <w:r>
        <w:t>дополнить пункт абзацами следующего содержания:</w:t>
      </w:r>
    </w:p>
    <w:p w:rsidR="003920C3" w:rsidRDefault="003920C3">
      <w:pPr>
        <w:pStyle w:val="newncpi"/>
      </w:pPr>
      <w:r>
        <w:t>«когда заявитель применяет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3920C3" w:rsidRDefault="003920C3">
      <w:pPr>
        <w:pStyle w:val="newncpi"/>
      </w:pPr>
      <w:proofErr w:type="spellStart"/>
      <w:r>
        <w:t>непредъявления</w:t>
      </w:r>
      <w:proofErr w:type="spellEnd"/>
      <w:r>
        <w:t xml:space="preserve"> документа, удостоверяющего личность заявителя, его представителя, а также документа, подтверждающего полномочия представителя заявителя</w:t>
      </w:r>
      <w:proofErr w:type="gramStart"/>
      <w:r>
        <w:t>.»;</w:t>
      </w:r>
      <w:proofErr w:type="gramEnd"/>
    </w:p>
    <w:p w:rsidR="003920C3" w:rsidRDefault="003920C3">
      <w:pPr>
        <w:pStyle w:val="newncpi"/>
      </w:pPr>
      <w:r>
        <w:t>часть первую пункта 3 дополнить словами «, а также может размещаться в средствах массовой информации, глобальной компьютерной сети Интернет»;</w:t>
      </w:r>
    </w:p>
    <w:p w:rsidR="003920C3" w:rsidRDefault="003920C3">
      <w:pPr>
        <w:pStyle w:val="newncpi"/>
      </w:pPr>
      <w:r>
        <w:t>из пункта 5 слова «Президентом Республики Беларусь» исключить.</w:t>
      </w:r>
    </w:p>
    <w:p w:rsidR="003920C3" w:rsidRDefault="003920C3">
      <w:pPr>
        <w:pStyle w:val="point"/>
      </w:pPr>
      <w:r>
        <w:t>5. В статье 7:</w:t>
      </w:r>
    </w:p>
    <w:p w:rsidR="003920C3" w:rsidRDefault="003920C3">
      <w:pPr>
        <w:pStyle w:val="newncpi"/>
      </w:pPr>
      <w:r>
        <w:t>абзац третий изложить в следующей редакции:</w:t>
      </w:r>
    </w:p>
    <w:p w:rsidR="003920C3" w:rsidRDefault="003920C3">
      <w:pPr>
        <w:pStyle w:val="newncpi"/>
      </w:pPr>
      <w:r>
        <w:t>«знакомиться с материалами, непосредственно относящимися к рассмотрению их обращений (за исключением материалов, содержащих информацию, распространение и (или) предоставление которой ограничено), в том числе делать выписки из этих материалов, осуществлять их фотосъемку</w:t>
      </w:r>
      <w:proofErr w:type="gramStart"/>
      <w:r>
        <w:t>;»</w:t>
      </w:r>
      <w:proofErr w:type="gramEnd"/>
      <w:r>
        <w:t>;</w:t>
      </w:r>
    </w:p>
    <w:p w:rsidR="003920C3" w:rsidRDefault="003920C3">
      <w:pPr>
        <w:pStyle w:val="newncpi"/>
      </w:pPr>
      <w:r>
        <w:t>после абзаца седьмого дополнить статью абзацем следующего содержания:</w:t>
      </w:r>
    </w:p>
    <w:p w:rsidR="003920C3" w:rsidRDefault="003920C3">
      <w:pPr>
        <w:pStyle w:val="newncpi"/>
      </w:pPr>
      <w:r>
        <w:t>«применять технические средства (аудио- и видеозапись, кино- и фотосъемку) с согласия должностного лица, проводящего личный прием</w:t>
      </w:r>
      <w:proofErr w:type="gramStart"/>
      <w:r>
        <w:t>;»</w:t>
      </w:r>
      <w:proofErr w:type="gramEnd"/>
      <w:r>
        <w:t>.</w:t>
      </w:r>
    </w:p>
    <w:p w:rsidR="003920C3" w:rsidRDefault="003920C3">
      <w:pPr>
        <w:pStyle w:val="point"/>
      </w:pPr>
      <w:r>
        <w:t>6. Абзац второй статьи 8</w:t>
      </w:r>
      <w:r>
        <w:rPr>
          <w:vertAlign w:val="superscript"/>
        </w:rPr>
        <w:t>1</w:t>
      </w:r>
      <w:r>
        <w:t xml:space="preserve"> после слова «документы» дополнить словами «(их копии)».</w:t>
      </w:r>
    </w:p>
    <w:p w:rsidR="003920C3" w:rsidRDefault="003920C3">
      <w:pPr>
        <w:pStyle w:val="point"/>
      </w:pPr>
      <w:r>
        <w:t>7. В статье 9:</w:t>
      </w:r>
    </w:p>
    <w:p w:rsidR="003920C3" w:rsidRDefault="003920C3">
      <w:pPr>
        <w:pStyle w:val="newncpi"/>
      </w:pPr>
      <w:r>
        <w:t>абзац шестой дополнить словами «, за исключением случаев, предусмотренных настоящим Законом»;</w:t>
      </w:r>
    </w:p>
    <w:p w:rsidR="003920C3" w:rsidRDefault="003920C3">
      <w:pPr>
        <w:pStyle w:val="newncpi"/>
      </w:pPr>
      <w:r>
        <w:t>после абзаца десятого дополнить статью абзацем следующего содержания:</w:t>
      </w:r>
    </w:p>
    <w:p w:rsidR="003920C3" w:rsidRDefault="003920C3">
      <w:pPr>
        <w:pStyle w:val="newncpi"/>
      </w:pPr>
      <w:proofErr w:type="gramStart"/>
      <w:r>
        <w:t>«представлять в пятнадцатидневный срок документы (их копии) и (или) сведения, необходимые для решения вопросов, изложенных в обращениях, организациям, индивидуальным предпринимателям, запросившим такие документы (их копии) и (или) сведения.</w:t>
      </w:r>
      <w:proofErr w:type="gramEnd"/>
      <w:r>
        <w:t xml:space="preserve"> Требования настоящего абзаца не распространяются на случаи представления документов (их копий) и (или) сведений на возмездной основе, а также на иные случаи, предусмотренные законодательными актами</w:t>
      </w:r>
      <w:proofErr w:type="gramStart"/>
      <w:r>
        <w:t>;»</w:t>
      </w:r>
      <w:proofErr w:type="gramEnd"/>
      <w:r>
        <w:t>.</w:t>
      </w:r>
    </w:p>
    <w:p w:rsidR="003920C3" w:rsidRDefault="003920C3">
      <w:pPr>
        <w:pStyle w:val="point"/>
      </w:pPr>
      <w:r>
        <w:t>8. В части второй пункта 1 статьи 10 слова «по почте» заменить словами «посредством почтовой связи».</w:t>
      </w:r>
    </w:p>
    <w:p w:rsidR="003920C3" w:rsidRDefault="003920C3">
      <w:pPr>
        <w:pStyle w:val="point"/>
      </w:pPr>
      <w:r>
        <w:t>9. Абзац второй пункта 2 и абзац второй пункта 3 статьи 12 после слова «должность» дополнить словами «и (или) фамилию, собственное имя, отчество (если таковое имеется) либо инициалы».</w:t>
      </w:r>
    </w:p>
    <w:p w:rsidR="003920C3" w:rsidRDefault="003920C3">
      <w:pPr>
        <w:pStyle w:val="point"/>
      </w:pPr>
      <w:r>
        <w:t>10. В статье 14:</w:t>
      </w:r>
    </w:p>
    <w:p w:rsidR="003920C3" w:rsidRDefault="003920C3">
      <w:pPr>
        <w:pStyle w:val="newncpi"/>
      </w:pPr>
      <w:r>
        <w:t>пункт 1 дополнить частью следующего содержания:</w:t>
      </w:r>
    </w:p>
    <w:p w:rsidR="003920C3" w:rsidRDefault="003920C3">
      <w:pPr>
        <w:pStyle w:val="newncpi"/>
      </w:pPr>
      <w:r>
        <w:t>«Если ответ по существу вопроса, изложенного в обращении, не может быть дан без предоставления информации, распространение и (или) предоставление которой ограничено, заявителю направляется письменный ответ с сообщением о невозможности предоставления ему такой информации</w:t>
      </w:r>
      <w:proofErr w:type="gramStart"/>
      <w:r>
        <w:t>.»;</w:t>
      </w:r>
      <w:proofErr w:type="gramEnd"/>
    </w:p>
    <w:p w:rsidR="003920C3" w:rsidRDefault="003920C3">
      <w:pPr>
        <w:pStyle w:val="newncpi"/>
      </w:pPr>
      <w:r>
        <w:t>пункт 3 изложить в следующей редакции:</w:t>
      </w:r>
    </w:p>
    <w:p w:rsidR="003920C3" w:rsidRDefault="003920C3">
      <w:pPr>
        <w:pStyle w:val="point"/>
      </w:pPr>
      <w:r>
        <w:rPr>
          <w:rStyle w:val="rednoun"/>
        </w:rPr>
        <w:lastRenderedPageBreak/>
        <w:t>«</w:t>
      </w:r>
      <w:r>
        <w:t>3. Обращения принимаются к сведению и ответы на них не направляются в случаях, если:</w:t>
      </w:r>
    </w:p>
    <w:p w:rsidR="003920C3" w:rsidRDefault="003920C3">
      <w:pPr>
        <w:pStyle w:val="newncpi"/>
      </w:pPr>
      <w:r>
        <w:t>в обращениях отсутствуют какие-либо рекомендации, требования, ходатайства, сообщения о нарушении актов законодательства, недостатках в работе организаций;</w:t>
      </w:r>
    </w:p>
    <w:p w:rsidR="003920C3" w:rsidRDefault="003920C3">
      <w:pPr>
        <w:pStyle w:val="newncpi"/>
      </w:pPr>
      <w:r>
        <w:t>обращения содержат только благодарности;</w:t>
      </w:r>
    </w:p>
    <w:p w:rsidR="003920C3" w:rsidRDefault="003920C3">
      <w:pPr>
        <w:pStyle w:val="newncpi"/>
      </w:pPr>
      <w:r>
        <w:t>обращения содержат просьбу заявителя не направлять ответ на обращение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3920C3" w:rsidRDefault="003920C3">
      <w:pPr>
        <w:pStyle w:val="point"/>
      </w:pPr>
      <w:r>
        <w:t>11. В статье 15:</w:t>
      </w:r>
    </w:p>
    <w:p w:rsidR="003920C3" w:rsidRDefault="003920C3">
      <w:pPr>
        <w:pStyle w:val="newncpi"/>
      </w:pPr>
      <w:r>
        <w:t>в пункте 1:</w:t>
      </w:r>
    </w:p>
    <w:p w:rsidR="003920C3" w:rsidRDefault="003920C3">
      <w:pPr>
        <w:pStyle w:val="newncpi"/>
      </w:pPr>
      <w:r>
        <w:t>в абзаце четвертом слова «производимых (реализуемых) ими» заменить словом «реализуемых»;</w:t>
      </w:r>
    </w:p>
    <w:p w:rsidR="003920C3" w:rsidRDefault="003920C3">
      <w:pPr>
        <w:pStyle w:val="newncpi"/>
      </w:pPr>
      <w:r>
        <w:t>дополнить пункт абзацем следующего содержания:</w:t>
      </w:r>
    </w:p>
    <w:p w:rsidR="003920C3" w:rsidRDefault="003920C3">
      <w:pPr>
        <w:pStyle w:val="newncpi"/>
      </w:pPr>
      <w:r>
        <w:t>«обращения содержат угрозы жизни, здоровью и имуществу, побуждение к совершению противоправного деяния либо заявитель иным способом злоупотребляет правом на обращение</w:t>
      </w:r>
      <w:proofErr w:type="gramStart"/>
      <w:r>
        <w:t>.»;</w:t>
      </w:r>
      <w:proofErr w:type="gramEnd"/>
    </w:p>
    <w:p w:rsidR="003920C3" w:rsidRDefault="003920C3">
      <w:pPr>
        <w:pStyle w:val="newncpi"/>
      </w:pPr>
      <w:r>
        <w:t>пункт 2 изложить в следующей редакции:</w:t>
      </w:r>
    </w:p>
    <w:p w:rsidR="003920C3" w:rsidRDefault="003920C3">
      <w:pPr>
        <w:pStyle w:val="point"/>
      </w:pPr>
      <w:r>
        <w:rPr>
          <w:rStyle w:val="rednoun"/>
        </w:rPr>
        <w:t>«</w:t>
      </w:r>
      <w:r>
        <w:t>2. Устные обращения могут быть оставлены без рассмотрения по существу, если:</w:t>
      </w:r>
    </w:p>
    <w:p w:rsidR="003920C3" w:rsidRDefault="003920C3">
      <w:pPr>
        <w:pStyle w:val="newncpi"/>
      </w:pPr>
      <w:r>
        <w:t>не предъявлены документы, удостоверяющие личность заявителей, их представителей, а также документы, подтверждающие полномочия представителей заявителей;</w:t>
      </w:r>
    </w:p>
    <w:p w:rsidR="003920C3" w:rsidRDefault="003920C3">
      <w:pPr>
        <w:pStyle w:val="newncpi"/>
      </w:pPr>
      <w:r>
        <w:t>обращения содержат вопросы, решение которых не относится к компетенции организации, в которой проводится личный прием;</w:t>
      </w:r>
    </w:p>
    <w:p w:rsidR="003920C3" w:rsidRDefault="003920C3">
      <w:pPr>
        <w:pStyle w:val="newncpi"/>
      </w:pPr>
      <w:r>
        <w:t>заявителю уже был дан исчерпывающий ответ на интересующие его вопросы либо переписка с этим заявителем по таким вопросам была прекращена;</w:t>
      </w:r>
    </w:p>
    <w:p w:rsidR="003920C3" w:rsidRDefault="003920C3">
      <w:pPr>
        <w:pStyle w:val="newncpi"/>
      </w:pPr>
      <w:r>
        <w:t>заявитель в ходе личного приема допускает употребление нецензурных либо оскорбительных слов или выражений;</w:t>
      </w:r>
    </w:p>
    <w:p w:rsidR="003920C3" w:rsidRDefault="003920C3">
      <w:pPr>
        <w:pStyle w:val="newncpi"/>
      </w:pPr>
      <w:r>
        <w:t>заявитель применяет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3920C3" w:rsidRDefault="003920C3">
      <w:pPr>
        <w:pStyle w:val="newncpi"/>
      </w:pPr>
      <w:r>
        <w:t>обращения содержат угрозы жизни, здоровью и имуществу, побуждение к совершению противоправного деяния либо заявитель иным способом злоупотребляет правом на обращение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3920C3" w:rsidRDefault="003920C3">
      <w:pPr>
        <w:pStyle w:val="newncpi"/>
      </w:pPr>
      <w:r>
        <w:t>в пункте 4 слово «второй» заменить словом «четвертой».</w:t>
      </w:r>
    </w:p>
    <w:p w:rsidR="003920C3" w:rsidRDefault="003920C3">
      <w:pPr>
        <w:pStyle w:val="point"/>
      </w:pPr>
      <w:r>
        <w:t>12. Статью 16 изложить в следующей редакции:</w:t>
      </w:r>
    </w:p>
    <w:p w:rsidR="003920C3" w:rsidRDefault="003920C3">
      <w:pPr>
        <w:pStyle w:val="article"/>
      </w:pPr>
      <w:r>
        <w:rPr>
          <w:rStyle w:val="rednoun"/>
        </w:rPr>
        <w:t>«</w:t>
      </w:r>
      <w:r>
        <w:t>Статья 16. Отзыв обращения</w:t>
      </w:r>
    </w:p>
    <w:p w:rsidR="003920C3" w:rsidRDefault="003920C3">
      <w:pPr>
        <w:pStyle w:val="point"/>
      </w:pPr>
      <w:r>
        <w:t>1. Заявитель имеет право отозвать свое обращение до рассмотрения его по существу путем подачи соответствующего письменного или электронного заявления.</w:t>
      </w:r>
    </w:p>
    <w:p w:rsidR="003920C3" w:rsidRDefault="003920C3">
      <w:pPr>
        <w:pStyle w:val="point"/>
      </w:pPr>
      <w:r>
        <w:t>2. В случае отзыва заявителем своего обращения организация, индивидуальный предприниматель прекращают рассмотрение такого обращения по существу без уведомления об этом заявителя.</w:t>
      </w:r>
    </w:p>
    <w:p w:rsidR="003920C3" w:rsidRDefault="003920C3">
      <w:pPr>
        <w:pStyle w:val="newncpi"/>
      </w:pPr>
      <w:r>
        <w:t>Заявителю возвращаются оригиналы документов, приложенных к обращению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3920C3" w:rsidRDefault="003920C3">
      <w:pPr>
        <w:pStyle w:val="point"/>
      </w:pPr>
      <w:r>
        <w:t>13. В статье 17:</w:t>
      </w:r>
    </w:p>
    <w:p w:rsidR="003920C3" w:rsidRDefault="003920C3">
      <w:pPr>
        <w:pStyle w:val="newncpi"/>
      </w:pPr>
      <w:r>
        <w:t>в пункте 1:</w:t>
      </w:r>
    </w:p>
    <w:p w:rsidR="003920C3" w:rsidRDefault="003920C3">
      <w:pPr>
        <w:pStyle w:val="newncpi"/>
      </w:pPr>
      <w:r>
        <w:t>из части первой слова «организации, индивидуального предпринимателя» исключить;</w:t>
      </w:r>
    </w:p>
    <w:p w:rsidR="003920C3" w:rsidRDefault="003920C3">
      <w:pPr>
        <w:pStyle w:val="newncpi"/>
      </w:pPr>
      <w:r>
        <w:t>в части четвертой:</w:t>
      </w:r>
    </w:p>
    <w:p w:rsidR="003920C3" w:rsidRDefault="003920C3">
      <w:pPr>
        <w:pStyle w:val="newncpi"/>
      </w:pPr>
      <w:r>
        <w:t>после слова «рассмотрения» дополнить часть словами «замечаний и (или) предложений, внесенных в книгу замечаний и предложений индивидуального предпринимателя, а также»;</w:t>
      </w:r>
    </w:p>
    <w:p w:rsidR="003920C3" w:rsidRDefault="003920C3">
      <w:pPr>
        <w:pStyle w:val="newncpi"/>
      </w:pPr>
      <w:r>
        <w:t xml:space="preserve">слово «отсутствующим» заменить </w:t>
      </w:r>
      <w:proofErr w:type="gramStart"/>
      <w:r>
        <w:t>словами</w:t>
      </w:r>
      <w:proofErr w:type="gramEnd"/>
      <w:r>
        <w:t xml:space="preserve"> «которые отсутствуют»;</w:t>
      </w:r>
    </w:p>
    <w:p w:rsidR="003920C3" w:rsidRDefault="003920C3">
      <w:pPr>
        <w:pStyle w:val="newncpi"/>
      </w:pPr>
      <w:r>
        <w:t>часть первую пункта 2 после слова «соответствующее» дополнить словами «дню регистрации обращения».</w:t>
      </w:r>
    </w:p>
    <w:p w:rsidR="003920C3" w:rsidRDefault="003920C3">
      <w:pPr>
        <w:pStyle w:val="point"/>
      </w:pPr>
      <w:r>
        <w:lastRenderedPageBreak/>
        <w:t>14. Часть вторую пункта 1 статьи 20 дополнить словами «, а также на официальных сайтах организаций в глобальной компьютерной сети Интернет».</w:t>
      </w:r>
    </w:p>
    <w:p w:rsidR="003920C3" w:rsidRDefault="003920C3">
      <w:pPr>
        <w:pStyle w:val="point"/>
      </w:pPr>
      <w:r>
        <w:t>15. Пункт 1 статьи 24 изложить в следующей редакции:</w:t>
      </w:r>
    </w:p>
    <w:p w:rsidR="003920C3" w:rsidRDefault="003920C3">
      <w:pPr>
        <w:pStyle w:val="point"/>
      </w:pPr>
      <w:r>
        <w:rPr>
          <w:rStyle w:val="rednoun"/>
        </w:rPr>
        <w:t>«</w:t>
      </w:r>
      <w:r>
        <w:t>1. Книга замечаний и предложений ведется в организации, у индивидуального предпринимателя, реализующих товары, выполняющих работы, оказывающих услуги в сферах, определяемых Советом Министров Республики Беларусь.</w:t>
      </w:r>
    </w:p>
    <w:p w:rsidR="003920C3" w:rsidRDefault="003920C3">
      <w:pPr>
        <w:pStyle w:val="newncpi"/>
      </w:pPr>
      <w:r>
        <w:t>Книга замечаний и предложений также ведется в обособленном подразделении организации, указанной в части первой настоящего пункта, которое расположено вне места ее нахождения, и в местах реализации товаров, выполнения работ, оказания услуг организациями, индивидуальными предпринимателями, указанными в части первой настоящего пункта.</w:t>
      </w:r>
    </w:p>
    <w:p w:rsidR="003920C3" w:rsidRDefault="003920C3">
      <w:pPr>
        <w:pStyle w:val="newncpi"/>
      </w:pPr>
      <w:r>
        <w:t>В книгу замечаний и предложений вносятся замечания и (или) предложения о 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выполняемых работ, оказываемых услуг.</w:t>
      </w:r>
    </w:p>
    <w:p w:rsidR="003920C3" w:rsidRDefault="003920C3">
      <w:pPr>
        <w:pStyle w:val="newncpi"/>
      </w:pPr>
      <w:r>
        <w:t>Замечания и (или) предложения, внесенные в книгу замечаний и предложений и не относящиеся к деятельности организации, индивидуального предпринимателя, реализующих товары, выполняющих работы, оказывающих услуги, не касающиеся качества реализуемых товаров, выполняемых работ, оказываемых услуг, оставляются без рассмотрения по </w:t>
      </w:r>
      <w:proofErr w:type="gramStart"/>
      <w:r>
        <w:t>существу</w:t>
      </w:r>
      <w:proofErr w:type="gramEnd"/>
      <w:r>
        <w:t xml:space="preserve"> без уведомления об этом заявителя.</w:t>
      </w:r>
      <w:r>
        <w:rPr>
          <w:rStyle w:val="rednoun"/>
        </w:rPr>
        <w:t>»</w:t>
      </w:r>
      <w:r>
        <w:t>.</w:t>
      </w:r>
    </w:p>
    <w:p w:rsidR="003920C3" w:rsidRDefault="003920C3">
      <w:pPr>
        <w:pStyle w:val="point"/>
      </w:pPr>
      <w:r>
        <w:t>16. Статью 25 изложить в следующей редакции:</w:t>
      </w:r>
    </w:p>
    <w:p w:rsidR="003920C3" w:rsidRDefault="003920C3">
      <w:pPr>
        <w:pStyle w:val="article"/>
      </w:pPr>
      <w:r>
        <w:rPr>
          <w:rStyle w:val="rednoun"/>
        </w:rPr>
        <w:t>«</w:t>
      </w:r>
      <w:r>
        <w:t>Статья 25. Рассмотрение электронных обращений</w:t>
      </w:r>
    </w:p>
    <w:p w:rsidR="003920C3" w:rsidRDefault="003920C3">
      <w:pPr>
        <w:pStyle w:val="point"/>
      </w:pPr>
      <w:r>
        <w:t>1. Электронные обращения подаются в государственные органы и иные государственные организации посредством системы учета и обработки обращений и подлежат рассмотрению в порядке, установленном для рассмотрения письменных обращений, с учетом особенностей, предусмотренных настоящей статьей.</w:t>
      </w:r>
    </w:p>
    <w:p w:rsidR="003920C3" w:rsidRDefault="003920C3">
      <w:pPr>
        <w:pStyle w:val="newncpi"/>
      </w:pPr>
      <w:r>
        <w:t>Предоставление государственным органам и иным государственным организациям, а также заявителям доступа к системе учета и обработки обращений осуществляется бесплатно. Использование информационных ресурсов (систем) государственных органов и иных государственных организаций в целях функционирования системы учета и обработки обращений осуществляется бесплатно.</w:t>
      </w:r>
    </w:p>
    <w:p w:rsidR="003920C3" w:rsidRDefault="003920C3">
      <w:pPr>
        <w:pStyle w:val="newncpi"/>
      </w:pPr>
      <w:r>
        <w:t>Предоставление информации об обращениях из системы учета и обработки обращений без согласия граждан, их представителей или юридических лиц, о которых запрашивается информация, допускается для целей рассмотрения обращений этих граждан, их представителей или юридических лиц вышестоящим организациям, а также другим государственным органам и иным государственным организациям в случаях, предусмотренных законодательными актами.</w:t>
      </w:r>
    </w:p>
    <w:p w:rsidR="003920C3" w:rsidRDefault="003920C3">
      <w:pPr>
        <w:pStyle w:val="newncpi"/>
      </w:pPr>
      <w:proofErr w:type="gramStart"/>
      <w:r>
        <w:t>Порядок внесения государственными органами и иными государственными организациями информации в систему учета и обработки обращений, порядок предоставления государственным органам и иным государственным организациям, а также заявителям информации из этой системы, порядок идентификации (авторизации) заявителей в системе учета и обработки обращений, иные вопросы, связанные с функционированием системы учета и обработки обращений, устанавливаются Советом Министров Республики Беларусь.</w:t>
      </w:r>
      <w:proofErr w:type="gramEnd"/>
    </w:p>
    <w:p w:rsidR="003920C3" w:rsidRDefault="003920C3">
      <w:pPr>
        <w:pStyle w:val="newncpi"/>
      </w:pPr>
      <w:r>
        <w:t xml:space="preserve">Владелец системы учета и обработки обращений и ее оператор, </w:t>
      </w:r>
      <w:proofErr w:type="gramStart"/>
      <w:r>
        <w:t>обеспечивающий</w:t>
      </w:r>
      <w:proofErr w:type="gramEnd"/>
      <w:r>
        <w:t xml:space="preserve"> в том числе технические условия для функционирования системы учета и обработки обращений, определяются Советом Министров Республики Беларусь.</w:t>
      </w:r>
    </w:p>
    <w:p w:rsidR="003920C3" w:rsidRDefault="003920C3">
      <w:pPr>
        <w:pStyle w:val="point"/>
      </w:pPr>
      <w:r>
        <w:t>2. Электронные обращения должны соответствовать требованиям, установленным пунктом 1, абзацами вторым–четвертым пункта 2 либо абзацами вторым–пятым пункта 3 статьи 12 настоящего Закона.</w:t>
      </w:r>
    </w:p>
    <w:p w:rsidR="003920C3" w:rsidRDefault="003920C3">
      <w:pPr>
        <w:pStyle w:val="newncpi"/>
      </w:pPr>
      <w:r>
        <w:lastRenderedPageBreak/>
        <w:t>К электронным обращениям, подаваемым представителями заявителей, должны прилагаться документы в электронном виде, подтверждающие их полномочия.</w:t>
      </w:r>
    </w:p>
    <w:p w:rsidR="003920C3" w:rsidRDefault="003920C3">
      <w:pPr>
        <w:pStyle w:val="newncpi"/>
      </w:pPr>
      <w:r>
        <w:t>Суть электронного обращения не может излагаться посредством ссылок на </w:t>
      </w:r>
      <w:proofErr w:type="spellStart"/>
      <w:r>
        <w:t>интернет-ресурсы</w:t>
      </w:r>
      <w:proofErr w:type="spellEnd"/>
      <w:r>
        <w:t>. Текст обращения должен поддаваться прочтению. Не допускается употребление в обращениях нецензурных либо оскорбительных слов или выражений.</w:t>
      </w:r>
    </w:p>
    <w:p w:rsidR="003920C3" w:rsidRDefault="003920C3">
      <w:pPr>
        <w:pStyle w:val="newncpi"/>
      </w:pPr>
      <w:r>
        <w:t>При несоблюдении требований, установленных частями первой–третьей настоящего пункта, электронное обращение может быть оставлено без рассмотрения по существу в порядке, установленном пунктом 4 статьи 15 настоящего Закона.</w:t>
      </w:r>
    </w:p>
    <w:p w:rsidR="003920C3" w:rsidRDefault="003920C3">
      <w:pPr>
        <w:pStyle w:val="point"/>
      </w:pPr>
      <w:r>
        <w:t>3. Ответы (уведомления) на электронные обращения направляются посредством системы учета и обработки обращений, за исключением случая, предусмотренного частью второй настоящего пункта.</w:t>
      </w:r>
    </w:p>
    <w:p w:rsidR="003920C3" w:rsidRDefault="003920C3">
      <w:pPr>
        <w:pStyle w:val="newncpi"/>
      </w:pPr>
      <w:r>
        <w:t>На электронные обращения даются письменные ответы (направляются письменные уведомления) в случае, если заявитель в своем электронном обращении просит направить письменный ответ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3920C3" w:rsidRDefault="003920C3">
      <w:pPr>
        <w:pStyle w:val="point"/>
      </w:pPr>
      <w:r>
        <w:t>17. Дополнить Закон статьей 25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3920C3" w:rsidRDefault="003920C3">
      <w:pPr>
        <w:pStyle w:val="article"/>
      </w:pPr>
      <w:r>
        <w:rPr>
          <w:rStyle w:val="rednoun"/>
        </w:rPr>
        <w:t>«</w:t>
      </w:r>
      <w:r>
        <w:t>Статья 25</w:t>
      </w:r>
      <w:r>
        <w:rPr>
          <w:vertAlign w:val="superscript"/>
        </w:rPr>
        <w:t>1</w:t>
      </w:r>
      <w:r>
        <w:t>. Рассмотрение обращений, носящих массовый характер</w:t>
      </w:r>
    </w:p>
    <w:p w:rsidR="003920C3" w:rsidRDefault="003920C3">
      <w:pPr>
        <w:pStyle w:val="point"/>
      </w:pPr>
      <w:r>
        <w:t>1. </w:t>
      </w:r>
      <w:proofErr w:type="gramStart"/>
      <w:r>
        <w:t>Если поступающие письменные и (или) электронные обращения аналогичного содержания от разных заявителей носят массовый характер (более десяти обращений), ответы на такие обращения по решению руководителя организации либо лица, уполномоченного им подписывать в установленном порядке ответы на обращения, могут размещаться на официальном сайте организации в глобальной компьютерной сети Интернет без направления ответов (уведомлений) заявителям.</w:t>
      </w:r>
      <w:proofErr w:type="gramEnd"/>
    </w:p>
    <w:p w:rsidR="003920C3" w:rsidRDefault="003920C3">
      <w:pPr>
        <w:pStyle w:val="point"/>
      </w:pPr>
      <w:r>
        <w:t>2. После размещения на официальном сайте организации в глобальной компьютерной сети Интернет информации, предусмотренной пунктом 1 настоящей статьи, последующие письменные и (или) электронные обращения аналогичного содержания не подлежат рассмотрению и ответы (уведомления) на них заявителям не направляются</w:t>
      </w:r>
      <w:proofErr w:type="gramStart"/>
      <w:r>
        <w:t>.</w:t>
      </w:r>
      <w:r>
        <w:rPr>
          <w:rStyle w:val="rednoun"/>
        </w:rPr>
        <w:t>»</w:t>
      </w:r>
      <w:r>
        <w:t>.</w:t>
      </w:r>
      <w:proofErr w:type="gramEnd"/>
    </w:p>
    <w:p w:rsidR="003920C3" w:rsidRDefault="003920C3">
      <w:pPr>
        <w:pStyle w:val="articleintext"/>
      </w:pPr>
      <w:r>
        <w:rPr>
          <w:rStyle w:val="articlec"/>
        </w:rPr>
        <w:t>Статья 2.</w:t>
      </w:r>
      <w:r>
        <w:t xml:space="preserve"> Электронные обращения, поступившие в государственные органы, иные организации (должностным лицам), а также замечания и (или) предложения, внесенные в книгу замечаний и предложений, до вступления в силу настоящего Закона подлежат рассмотрению в порядке, действовавшем до вступления в силу настоящего Закона.</w:t>
      </w:r>
    </w:p>
    <w:p w:rsidR="003920C3" w:rsidRDefault="003920C3">
      <w:pPr>
        <w:pStyle w:val="articleintext"/>
      </w:pPr>
      <w:r>
        <w:rPr>
          <w:rStyle w:val="articlec"/>
        </w:rPr>
        <w:t>Статья 3.</w:t>
      </w:r>
      <w:r>
        <w:t xml:space="preserve"> Совету Министров Республики Беларусь в шестимесячный срок:</w:t>
      </w:r>
    </w:p>
    <w:p w:rsidR="003920C3" w:rsidRDefault="003920C3">
      <w:pPr>
        <w:pStyle w:val="newncpi"/>
      </w:pPr>
      <w:r>
        <w:t>обеспечить внедрение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3920C3" w:rsidRDefault="003920C3">
      <w:pPr>
        <w:pStyle w:val="newncpi"/>
      </w:pPr>
      <w:r>
        <w:t>обеспечить приведение актов законодательства в соответствие с настоящим Законом;</w:t>
      </w:r>
    </w:p>
    <w:p w:rsidR="003920C3" w:rsidRDefault="003920C3">
      <w:pPr>
        <w:pStyle w:val="newncpi"/>
      </w:pPr>
      <w:r>
        <w:t>принять иные меры по реализации положений настоящего Закона.</w:t>
      </w:r>
    </w:p>
    <w:p w:rsidR="003920C3" w:rsidRDefault="003920C3">
      <w:pPr>
        <w:pStyle w:val="articleintext"/>
      </w:pPr>
      <w:r>
        <w:rPr>
          <w:rStyle w:val="articlec"/>
        </w:rPr>
        <w:t>Статья 4.</w:t>
      </w:r>
      <w:r>
        <w:t xml:space="preserve"> Настоящий Закон вступает в силу в следующем порядке:</w:t>
      </w:r>
    </w:p>
    <w:p w:rsidR="003920C3" w:rsidRDefault="003920C3">
      <w:pPr>
        <w:pStyle w:val="newncpi"/>
      </w:pPr>
      <w:r>
        <w:t>статьи 1 и 2 – через шесть месяцев после официального опубликования настоящего Закона;</w:t>
      </w:r>
    </w:p>
    <w:p w:rsidR="003920C3" w:rsidRDefault="003920C3">
      <w:pPr>
        <w:pStyle w:val="newncpi"/>
      </w:pPr>
      <w:r>
        <w:t>иные положения – после официального опубликования настоящего Закона.</w:t>
      </w:r>
    </w:p>
    <w:p w:rsidR="003920C3" w:rsidRDefault="003920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3920C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0C3" w:rsidRDefault="003920C3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20C3" w:rsidRDefault="003920C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3920C3" w:rsidRDefault="003920C3">
      <w:pPr>
        <w:pStyle w:val="newncpi"/>
      </w:pPr>
      <w:r>
        <w:t> </w:t>
      </w:r>
    </w:p>
    <w:p w:rsidR="00A840CF" w:rsidRDefault="00A840CF"/>
    <w:sectPr w:rsidR="00A840CF" w:rsidSect="00392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70" w:rsidRDefault="00187070" w:rsidP="003920C3">
      <w:pPr>
        <w:spacing w:after="0" w:line="240" w:lineRule="auto"/>
      </w:pPr>
      <w:r>
        <w:separator/>
      </w:r>
    </w:p>
  </w:endnote>
  <w:endnote w:type="continuationSeparator" w:id="0">
    <w:p w:rsidR="00187070" w:rsidRDefault="00187070" w:rsidP="0039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C3" w:rsidRDefault="003920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C3" w:rsidRDefault="003920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920C3" w:rsidTr="003920C3">
      <w:tc>
        <w:tcPr>
          <w:tcW w:w="1800" w:type="dxa"/>
          <w:shd w:val="clear" w:color="auto" w:fill="auto"/>
          <w:vAlign w:val="center"/>
        </w:tcPr>
        <w:p w:rsidR="003920C3" w:rsidRDefault="003920C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CE2733E" wp14:editId="166C057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920C3" w:rsidRDefault="003920C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920C3" w:rsidRDefault="003920C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02.04.2025</w:t>
          </w:r>
        </w:p>
        <w:p w:rsidR="003920C3" w:rsidRPr="003920C3" w:rsidRDefault="003920C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920C3" w:rsidRDefault="003920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70" w:rsidRDefault="00187070" w:rsidP="003920C3">
      <w:pPr>
        <w:spacing w:after="0" w:line="240" w:lineRule="auto"/>
      </w:pPr>
      <w:r>
        <w:separator/>
      </w:r>
    </w:p>
  </w:footnote>
  <w:footnote w:type="continuationSeparator" w:id="0">
    <w:p w:rsidR="00187070" w:rsidRDefault="00187070" w:rsidP="0039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C3" w:rsidRDefault="003920C3" w:rsidP="009B44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0C3" w:rsidRDefault="003920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C3" w:rsidRPr="003920C3" w:rsidRDefault="003920C3" w:rsidP="009B44A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920C3">
      <w:rPr>
        <w:rStyle w:val="a7"/>
        <w:rFonts w:ascii="Times New Roman" w:hAnsi="Times New Roman" w:cs="Times New Roman"/>
        <w:sz w:val="24"/>
      </w:rPr>
      <w:fldChar w:fldCharType="begin"/>
    </w:r>
    <w:r w:rsidRPr="003920C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920C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920C3">
      <w:rPr>
        <w:rStyle w:val="a7"/>
        <w:rFonts w:ascii="Times New Roman" w:hAnsi="Times New Roman" w:cs="Times New Roman"/>
        <w:sz w:val="24"/>
      </w:rPr>
      <w:fldChar w:fldCharType="end"/>
    </w:r>
  </w:p>
  <w:p w:rsidR="003920C3" w:rsidRPr="003920C3" w:rsidRDefault="003920C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C3" w:rsidRDefault="003920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C3"/>
    <w:rsid w:val="00187070"/>
    <w:rsid w:val="003920C3"/>
    <w:rsid w:val="00A840CF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920C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3920C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920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3920C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3920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20C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3920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920C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20C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920C3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3920C3"/>
  </w:style>
  <w:style w:type="character" w:customStyle="1" w:styleId="post">
    <w:name w:val="post"/>
    <w:basedOn w:val="a0"/>
    <w:rsid w:val="003920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20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3920C3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a4"/>
    <w:uiPriority w:val="99"/>
    <w:unhideWhenUsed/>
    <w:rsid w:val="0039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0C3"/>
  </w:style>
  <w:style w:type="paragraph" w:styleId="a5">
    <w:name w:val="footer"/>
    <w:basedOn w:val="a"/>
    <w:link w:val="a6"/>
    <w:uiPriority w:val="99"/>
    <w:unhideWhenUsed/>
    <w:rsid w:val="0039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0C3"/>
  </w:style>
  <w:style w:type="character" w:styleId="a7">
    <w:name w:val="page number"/>
    <w:basedOn w:val="a0"/>
    <w:uiPriority w:val="99"/>
    <w:semiHidden/>
    <w:unhideWhenUsed/>
    <w:rsid w:val="003920C3"/>
  </w:style>
  <w:style w:type="table" w:styleId="a8">
    <w:name w:val="Table Grid"/>
    <w:basedOn w:val="a1"/>
    <w:uiPriority w:val="59"/>
    <w:rsid w:val="0039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3920C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3920C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920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3920C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newncpi">
    <w:name w:val="newncpi"/>
    <w:basedOn w:val="a"/>
    <w:rsid w:val="003920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20C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3920C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920C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20C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920C3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3920C3"/>
  </w:style>
  <w:style w:type="character" w:customStyle="1" w:styleId="post">
    <w:name w:val="post"/>
    <w:basedOn w:val="a0"/>
    <w:rsid w:val="003920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20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3920C3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a4"/>
    <w:uiPriority w:val="99"/>
    <w:unhideWhenUsed/>
    <w:rsid w:val="0039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20C3"/>
  </w:style>
  <w:style w:type="paragraph" w:styleId="a5">
    <w:name w:val="footer"/>
    <w:basedOn w:val="a"/>
    <w:link w:val="a6"/>
    <w:uiPriority w:val="99"/>
    <w:unhideWhenUsed/>
    <w:rsid w:val="0039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20C3"/>
  </w:style>
  <w:style w:type="character" w:styleId="a7">
    <w:name w:val="page number"/>
    <w:basedOn w:val="a0"/>
    <w:uiPriority w:val="99"/>
    <w:semiHidden/>
    <w:unhideWhenUsed/>
    <w:rsid w:val="003920C3"/>
  </w:style>
  <w:style w:type="table" w:styleId="a8">
    <w:name w:val="Table Grid"/>
    <w:basedOn w:val="a1"/>
    <w:uiPriority w:val="59"/>
    <w:rsid w:val="0039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12774</Characters>
  <Application>Microsoft Office Word</Application>
  <DocSecurity>0</DocSecurity>
  <Lines>245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2025-04-02T09:07:00Z</dcterms:created>
  <dcterms:modified xsi:type="dcterms:W3CDTF">2025-04-02T09:08:00Z</dcterms:modified>
</cp:coreProperties>
</file>