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DD" w:rsidRDefault="007559D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ИНФОРМАЦИИ РЕСПУБЛИКИ БЕЛАРУСЬ</w:t>
      </w:r>
    </w:p>
    <w:p w:rsidR="007559DD" w:rsidRDefault="007559DD">
      <w:pPr>
        <w:pStyle w:val="newncpi"/>
        <w:ind w:firstLine="0"/>
        <w:jc w:val="center"/>
      </w:pPr>
      <w:r>
        <w:rPr>
          <w:rStyle w:val="datepr"/>
        </w:rPr>
        <w:t>22 марта 2022 г.</w:t>
      </w:r>
      <w:r>
        <w:rPr>
          <w:rStyle w:val="number"/>
        </w:rPr>
        <w:t xml:space="preserve"> № 9</w:t>
      </w:r>
    </w:p>
    <w:p w:rsidR="007559DD" w:rsidRDefault="007559DD">
      <w:pPr>
        <w:pStyle w:val="titlencpi"/>
      </w:pPr>
      <w:r>
        <w:t>Об утверждении регламента административной процедуры</w:t>
      </w:r>
    </w:p>
    <w:p w:rsidR="007559DD" w:rsidRDefault="007559DD">
      <w:pPr>
        <w:pStyle w:val="changei"/>
      </w:pPr>
      <w:r>
        <w:t>Изменения и дополнения:</w:t>
      </w:r>
    </w:p>
    <w:p w:rsidR="007559DD" w:rsidRDefault="007559DD">
      <w:pPr>
        <w:pStyle w:val="changeadd"/>
      </w:pPr>
      <w:r>
        <w:t>Постановление Министерства информации Республики Беларусь от 17 апреля 2024 г. № 5 (зарегистрировано в Национальном реестре - № 8/41441 от 26.04.2024 г.) &lt;W22441441&gt;</w:t>
      </w:r>
    </w:p>
    <w:p w:rsidR="007559DD" w:rsidRDefault="007559DD">
      <w:pPr>
        <w:pStyle w:val="newncpi"/>
      </w:pPr>
      <w:r>
        <w:t> </w:t>
      </w:r>
    </w:p>
    <w:p w:rsidR="007559DD" w:rsidRDefault="007559DD">
      <w:pPr>
        <w:pStyle w:val="preamble"/>
      </w:pPr>
      <w:r>
        <w:t>На основании абзаца третьего статьи 9</w:t>
      </w:r>
      <w:r>
        <w:rPr>
          <w:vertAlign w:val="superscript"/>
        </w:rPr>
        <w:t>1</w:t>
      </w:r>
      <w:r>
        <w:t xml:space="preserve"> Закона Республики Беларусь от 28 октября 2008 г. № 433-З «Об основах административных процедур», абзаца двадцать седьмого пункта 4 Положения о Министерстве информации Республики Беларусь, утвержденного постановлением Совета Министров Республики Беларусь от 26 октября 2001 г. № 1545, Министерство информации Республики Беларусь ПОСТАНОВЛЯЕТ:</w:t>
      </w:r>
    </w:p>
    <w:p w:rsidR="007559DD" w:rsidRDefault="007559DD">
      <w:pPr>
        <w:pStyle w:val="point"/>
      </w:pPr>
      <w:r>
        <w:t>1. Утвердить Регламент административной процедуры, осуществляемой в отношении субъектов хозяйствования, по подпункту* 13.11.1 «Получение разрешения на распространение продукции иностранного средства массовой информации на территории Республики Беларусь без изменения ее формы или содержания с включением в список иностранных средств массовой информации, получивших разрешение» (прилагается).</w:t>
      </w:r>
    </w:p>
    <w:p w:rsidR="007559DD" w:rsidRDefault="007559DD">
      <w:pPr>
        <w:pStyle w:val="snoskiline"/>
      </w:pPr>
      <w:r>
        <w:t>______________________________</w:t>
      </w:r>
    </w:p>
    <w:p w:rsidR="007559DD" w:rsidRDefault="007559DD">
      <w:pPr>
        <w:pStyle w:val="snoski"/>
        <w:spacing w:after="240"/>
      </w:pPr>
      <w:r>
        <w:t>* 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7559DD" w:rsidRDefault="007559DD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7559DD" w:rsidRDefault="007559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7559D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559DD" w:rsidRDefault="007559DD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559DD" w:rsidRDefault="007559D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В.Б.Перцов</w:t>
            </w:r>
            <w:proofErr w:type="spellEnd"/>
          </w:p>
        </w:tc>
      </w:tr>
    </w:tbl>
    <w:p w:rsidR="007559DD" w:rsidRDefault="007559DD">
      <w:pPr>
        <w:pStyle w:val="newncpi0"/>
      </w:pPr>
      <w:r>
        <w:t> </w:t>
      </w:r>
    </w:p>
    <w:p w:rsidR="007559DD" w:rsidRDefault="007559DD">
      <w:pPr>
        <w:pStyle w:val="agree"/>
      </w:pPr>
      <w:r>
        <w:t>СОГЛАСОВАНО</w:t>
      </w:r>
    </w:p>
    <w:p w:rsidR="007559DD" w:rsidRDefault="007559DD">
      <w:pPr>
        <w:pStyle w:val="agree"/>
      </w:pPr>
      <w:r>
        <w:t>Министерство экономики</w:t>
      </w:r>
      <w:r>
        <w:br/>
        <w:t>Республики Беларусь</w:t>
      </w:r>
    </w:p>
    <w:p w:rsidR="007559DD" w:rsidRDefault="007559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2"/>
        <w:gridCol w:w="2837"/>
      </w:tblGrid>
      <w:tr w:rsidR="007559DD">
        <w:tc>
          <w:tcPr>
            <w:tcW w:w="3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cap1"/>
            </w:pPr>
            <w:r>
              <w:t> </w:t>
            </w: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capu1"/>
            </w:pPr>
            <w:r>
              <w:t>УТВЕРЖДЕНО</w:t>
            </w:r>
          </w:p>
          <w:p w:rsidR="007559DD" w:rsidRDefault="007559DD">
            <w:pPr>
              <w:pStyle w:val="cap1"/>
            </w:pPr>
            <w:r>
              <w:t>Постановление</w:t>
            </w:r>
            <w:r>
              <w:br/>
              <w:t>Министерства информации</w:t>
            </w:r>
            <w:r>
              <w:br/>
              <w:t>Республики Беларусь</w:t>
            </w:r>
            <w:r>
              <w:br/>
              <w:t>22.03.2022 № 9</w:t>
            </w:r>
          </w:p>
        </w:tc>
      </w:tr>
    </w:tbl>
    <w:p w:rsidR="007559DD" w:rsidRDefault="007559DD">
      <w:pPr>
        <w:pStyle w:val="titleu"/>
      </w:pPr>
      <w:r>
        <w:t>РЕГЛАМЕНТ</w:t>
      </w:r>
      <w:r>
        <w:br/>
        <w:t>административной процедуры, осуществляемой в отношении субъектов хозяйствования, по подпункту 13.11.1 «Получение разрешения на распространение продукции иностранного средства массовой информации на территории Республики Беларусь без изменения ее формы или содержания с включением в список иностранных средств массовой информации, получивших разрешение»</w:t>
      </w:r>
    </w:p>
    <w:p w:rsidR="007559DD" w:rsidRDefault="007559DD">
      <w:pPr>
        <w:pStyle w:val="point"/>
      </w:pPr>
      <w:r>
        <w:t>1. Особенности осуществления административной процедуры:</w:t>
      </w:r>
    </w:p>
    <w:p w:rsidR="007559DD" w:rsidRDefault="007559DD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информации;</w:t>
      </w:r>
    </w:p>
    <w:p w:rsidR="007559DD" w:rsidRDefault="007559DD">
      <w:pPr>
        <w:pStyle w:val="underpoint"/>
      </w:pPr>
      <w:r>
        <w:lastRenderedPageBreak/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7559DD" w:rsidRDefault="007559DD">
      <w:pPr>
        <w:pStyle w:val="newncpi"/>
      </w:pPr>
      <w:r>
        <w:t>Закон Республики Беларусь от 17 июля 2008 г. № 427-З «О средствах массовой информации»;</w:t>
      </w:r>
    </w:p>
    <w:p w:rsidR="007559DD" w:rsidRDefault="007559DD">
      <w:pPr>
        <w:pStyle w:val="newncpi"/>
      </w:pPr>
      <w:r>
        <w:t>Закон Республики Беларусь «Об основах административных процедур»;</w:t>
      </w:r>
    </w:p>
    <w:p w:rsidR="007559DD" w:rsidRDefault="007559DD">
      <w:pPr>
        <w:pStyle w:val="newncpi"/>
      </w:pPr>
      <w:r>
        <w:t>постановление Совета Министров Республики Беларусь от 2 декабря 2008 г. № 1849 «Об утверждении Положения о порядке выдачи разрешения на распространение продукции иностранного средства массовой информации»;</w:t>
      </w:r>
    </w:p>
    <w:p w:rsidR="007559DD" w:rsidRDefault="007559DD">
      <w:pPr>
        <w:pStyle w:val="newncpi"/>
      </w:pPr>
      <w:r>
        <w:t>постановление Совета Министров Республики Беларусь от 9 ноября 2018 г. № 805 «О распространении на территории Республики Беларусь продукции иностранного средства массовой информации»;</w:t>
      </w:r>
    </w:p>
    <w:p w:rsidR="007559DD" w:rsidRDefault="007559DD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7559DD" w:rsidRDefault="007559DD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7559DD" w:rsidRDefault="007559DD">
      <w:pPr>
        <w:pStyle w:val="underpoint"/>
      </w:pPr>
      <w:r>
        <w:t xml:space="preserve">1.3.1. выдача разрешения на распространение продукции иностранного средства массовой информации на территории Республики Беларусь без изменения ее формы или содержания осуществляется после проведения в Министерстве </w:t>
      </w:r>
      <w:proofErr w:type="gramStart"/>
      <w:r>
        <w:t>информации экспертизы продукции иностранного средства массовой информации</w:t>
      </w:r>
      <w:proofErr w:type="gramEnd"/>
      <w:r>
        <w:t xml:space="preserve"> на предмет соответствия требованиям законодательства;</w:t>
      </w:r>
    </w:p>
    <w:p w:rsidR="007559DD" w:rsidRDefault="007559DD">
      <w:pPr>
        <w:pStyle w:val="underpoint"/>
      </w:pPr>
      <w:r>
        <w:t>1.3.2.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части шестой пункта 5 статьи 17 Закона Республики Беларусь «О средствах массовой информации»;</w:t>
      </w:r>
    </w:p>
    <w:p w:rsidR="007559DD" w:rsidRDefault="007559DD">
      <w:pPr>
        <w:pStyle w:val="underpoint"/>
      </w:pPr>
      <w:r>
        <w:t>1.3.3. административная процедура осуществляется в отношении субъектов, указанных в частях первой и второй пункта 3 Положения о порядке выдачи разрешения на распространение продукции иностранного средства массовой информации, утвержденного постановлением Совета Министров Республики Беларусь от 2 декабря 2008 г. № 1849 (далее – Положение);</w:t>
      </w:r>
    </w:p>
    <w:p w:rsidR="007559DD" w:rsidRDefault="007559DD">
      <w:pPr>
        <w:pStyle w:val="underpoint"/>
      </w:pPr>
      <w:r>
        <w:t>1.3.4. обжалование административного решения осуществляется в судебном порядке.</w:t>
      </w:r>
    </w:p>
    <w:p w:rsidR="007559DD" w:rsidRDefault="007559DD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7559DD" w:rsidRDefault="007559D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49"/>
        <w:gridCol w:w="2987"/>
        <w:gridCol w:w="2833"/>
      </w:tblGrid>
      <w:tr w:rsidR="007559DD">
        <w:trPr>
          <w:trHeight w:val="238"/>
        </w:trPr>
        <w:tc>
          <w:tcPr>
            <w:tcW w:w="18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559DD" w:rsidRDefault="007559DD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559DD" w:rsidRDefault="007559DD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51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559DD" w:rsidRDefault="007559DD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7559DD">
        <w:trPr>
          <w:trHeight w:val="238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заявление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заявление должно содержать сведения, предусмотренные в частях первой и второй пункта 3 Положения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в письменной форме:</w:t>
            </w:r>
          </w:p>
          <w:p w:rsidR="007559DD" w:rsidRDefault="007559DD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7559DD" w:rsidRDefault="007559DD">
            <w:pPr>
              <w:pStyle w:val="table10"/>
              <w:spacing w:before="120"/>
            </w:pPr>
            <w:r>
              <w:t>нарочным (курьером);</w:t>
            </w:r>
          </w:p>
          <w:p w:rsidR="007559DD" w:rsidRDefault="007559DD">
            <w:pPr>
              <w:pStyle w:val="table10"/>
              <w:spacing w:before="120"/>
            </w:pPr>
            <w:r>
              <w:t>посредством почтовой связи</w:t>
            </w:r>
          </w:p>
        </w:tc>
      </w:tr>
      <w:tr w:rsidR="007559DD">
        <w:trPr>
          <w:trHeight w:val="238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копия свидетельства о регистрации иностранного средства массовой информации и (или) иного документа, подтверждающего правомочность его выпуска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559DD" w:rsidRDefault="007559D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559DD">
        <w:trPr>
          <w:trHeight w:val="238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копии договоров, подтверждающих наличие у заявителя соответствующих прав на распространение иностранного средства массовой информации на территории Республики Беларусь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559DD" w:rsidRDefault="007559D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559DD">
        <w:trPr>
          <w:trHeight w:val="238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 xml:space="preserve">три последних номера газеты, журнала, бюллетеня, другого издания, выход в свет которых предшествует дате подачи заявления на выдачу разрешения </w:t>
            </w:r>
            <w:r>
              <w:lastRenderedPageBreak/>
              <w:t>на распространение продукции иностранного средства массовой информации на территории Республики Беларусь (для печатных средств массовой информации)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559DD" w:rsidRDefault="007559D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559DD">
        <w:trPr>
          <w:trHeight w:val="238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lastRenderedPageBreak/>
              <w:t>один экземпляр суточной видеозаписи программы (для видео-, тел</w:t>
            </w:r>
            <w:proofErr w:type="gramStart"/>
            <w:r>
              <w:t>е-</w:t>
            </w:r>
            <w:proofErr w:type="gramEnd"/>
            <w:r>
              <w:t>, кинохроникальных программ)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представляется, как правило, единым файлом на цифровом носителе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559DD" w:rsidRDefault="007559D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559DD">
        <w:trPr>
          <w:trHeight w:val="238"/>
        </w:trPr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 xml:space="preserve">развернутая концепция вещания </w:t>
            </w:r>
            <w:proofErr w:type="gramStart"/>
            <w:r>
              <w:t>теле</w:t>
            </w:r>
            <w:proofErr w:type="gramEnd"/>
            <w:r>
              <w:t>- или радиопрограммы (для телевизионных и радиовещательных средств массовой информации)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представляется по форме согласно приложению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559DD" w:rsidRDefault="007559DD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559DD" w:rsidRDefault="007559DD">
      <w:pPr>
        <w:pStyle w:val="newncpi"/>
      </w:pPr>
      <w:r>
        <w:t> </w:t>
      </w:r>
    </w:p>
    <w:p w:rsidR="007559DD" w:rsidRDefault="007559DD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7559DD" w:rsidRDefault="007559DD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7559DD" w:rsidRDefault="007559D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17"/>
        <w:gridCol w:w="3127"/>
        <w:gridCol w:w="2125"/>
      </w:tblGrid>
      <w:tr w:rsidR="007559DD">
        <w:trPr>
          <w:trHeight w:val="240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559DD" w:rsidRDefault="007559DD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559DD" w:rsidRDefault="007559DD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559DD" w:rsidRDefault="007559DD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7559DD">
        <w:trPr>
          <w:trHeight w:val="240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Разрешение на распространение продукции иностранного средства массовой информации на территории Республики Беларусь без изменения ее формы или содержания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бессрочно (для иностранного печатного средства массовой информации);</w:t>
            </w:r>
            <w:r>
              <w:br/>
              <w:t>3 года (для иностранной теле- или радиопрограммы)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письменная</w:t>
            </w:r>
          </w:p>
        </w:tc>
      </w:tr>
    </w:tbl>
    <w:p w:rsidR="007559DD" w:rsidRDefault="007559DD">
      <w:pPr>
        <w:pStyle w:val="newncpi"/>
      </w:pPr>
      <w:r>
        <w:t> </w:t>
      </w:r>
    </w:p>
    <w:p w:rsidR="007559DD" w:rsidRDefault="007559DD">
      <w:pPr>
        <w:pStyle w:val="newncpi"/>
      </w:pPr>
      <w:proofErr w:type="gramStart"/>
      <w:r>
        <w:t>Иные действия, совершаемые уполномоченным органом по исполнению административного решения, – включение иностранного средства массовой информации в список иностранных средств массовой информации, получивших разрешение на распространение продукции иностранного средства массовой информации на территории Республики Беларусь без изменения ее формы или содержания.</w:t>
      </w:r>
      <w:proofErr w:type="gramEnd"/>
    </w:p>
    <w:p w:rsidR="007559DD" w:rsidRDefault="007559DD">
      <w:pPr>
        <w:pStyle w:val="newncpi"/>
      </w:pPr>
      <w:r>
        <w:t> </w:t>
      </w:r>
    </w:p>
    <w:p w:rsidR="007559DD" w:rsidRDefault="007559DD">
      <w:pPr>
        <w:rPr>
          <w:rFonts w:eastAsia="Times New Roman"/>
        </w:rPr>
        <w:sectPr w:rsidR="007559DD" w:rsidSect="007559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7559DD" w:rsidRDefault="007559D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0"/>
        <w:gridCol w:w="4831"/>
      </w:tblGrid>
      <w:tr w:rsidR="007559DD">
        <w:tc>
          <w:tcPr>
            <w:tcW w:w="24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newncpi"/>
            </w:pPr>
            <w:r>
              <w:t> </w:t>
            </w:r>
          </w:p>
        </w:tc>
        <w:tc>
          <w:tcPr>
            <w:tcW w:w="25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append1"/>
            </w:pPr>
            <w:r>
              <w:t>Приложение</w:t>
            </w:r>
          </w:p>
          <w:p w:rsidR="007559DD" w:rsidRDefault="007559DD">
            <w:pPr>
              <w:pStyle w:val="append"/>
            </w:pPr>
            <w:r>
              <w:t xml:space="preserve">к Регламенту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13.11.1 </w:t>
            </w:r>
            <w:r>
              <w:br/>
              <w:t xml:space="preserve">«Получение разрешения на распространение </w:t>
            </w:r>
            <w:r>
              <w:br/>
              <w:t xml:space="preserve">продукции иностранного средства массовой </w:t>
            </w:r>
            <w:r>
              <w:br/>
              <w:t xml:space="preserve">информации на территории Республики Беларусь </w:t>
            </w:r>
            <w:r>
              <w:br/>
              <w:t xml:space="preserve">без изменения ее формы или содержания </w:t>
            </w:r>
            <w:r>
              <w:br/>
              <w:t xml:space="preserve">с включением в список иностранных средств </w:t>
            </w:r>
            <w:r>
              <w:br/>
              <w:t xml:space="preserve">массовой информации, получивших разрешение» </w:t>
            </w:r>
          </w:p>
        </w:tc>
      </w:tr>
    </w:tbl>
    <w:p w:rsidR="007559DD" w:rsidRDefault="007559DD">
      <w:pPr>
        <w:pStyle w:val="newncpi"/>
      </w:pPr>
      <w:r>
        <w:t> </w:t>
      </w:r>
    </w:p>
    <w:p w:rsidR="007559DD" w:rsidRDefault="007559DD">
      <w:pPr>
        <w:pStyle w:val="onestring"/>
      </w:pPr>
      <w:r>
        <w:t>Форма</w:t>
      </w:r>
    </w:p>
    <w:p w:rsidR="007559DD" w:rsidRDefault="007559DD">
      <w:pPr>
        <w:pStyle w:val="titlep"/>
      </w:pPr>
      <w:r>
        <w:t>РАЗВЕРНУТАЯ</w:t>
      </w:r>
      <w:r>
        <w:br/>
        <w:t xml:space="preserve">концепция вещания </w:t>
      </w:r>
      <w:proofErr w:type="gramStart"/>
      <w:r>
        <w:t>теле</w:t>
      </w:r>
      <w:proofErr w:type="gramEnd"/>
      <w:r>
        <w:t>- или радиопрограммы</w:t>
      </w:r>
    </w:p>
    <w:p w:rsidR="007559DD" w:rsidRDefault="007559DD">
      <w:pPr>
        <w:pStyle w:val="newncpi0"/>
      </w:pPr>
      <w:r>
        <w:t xml:space="preserve">Название вещаемой </w:t>
      </w:r>
      <w:proofErr w:type="gramStart"/>
      <w:r>
        <w:t>теле</w:t>
      </w:r>
      <w:proofErr w:type="gramEnd"/>
      <w:r>
        <w:t>- или радиопрограммы ___________________________________</w:t>
      </w:r>
    </w:p>
    <w:p w:rsidR="007559DD" w:rsidRDefault="007559DD">
      <w:pPr>
        <w:pStyle w:val="newncpi0"/>
      </w:pPr>
      <w:r>
        <w:t>____________________________________________________________________________.</w:t>
      </w:r>
    </w:p>
    <w:p w:rsidR="007559DD" w:rsidRDefault="007559DD">
      <w:pPr>
        <w:pStyle w:val="newncpi0"/>
      </w:pPr>
      <w:r>
        <w:t>Наименование юридического лица, на которое возложены функции редакции теле- или радиопрограммы (иного лица, осуществляющего производство и выпуск теле- или радиопрограммы) _____________________________________________________________</w:t>
      </w:r>
    </w:p>
    <w:p w:rsidR="007559DD" w:rsidRDefault="007559DD">
      <w:pPr>
        <w:pStyle w:val="newncpi0"/>
      </w:pPr>
      <w:r>
        <w:t>____________________________________________________________________________.</w:t>
      </w:r>
    </w:p>
    <w:p w:rsidR="007559DD" w:rsidRDefault="007559DD">
      <w:pPr>
        <w:pStyle w:val="newncpi0"/>
      </w:pPr>
      <w:r>
        <w:t xml:space="preserve">Страна-производитель </w:t>
      </w:r>
      <w:proofErr w:type="gramStart"/>
      <w:r>
        <w:t>теле</w:t>
      </w:r>
      <w:proofErr w:type="gramEnd"/>
      <w:r>
        <w:t>- или радиопрограммы ________________________________.</w:t>
      </w:r>
    </w:p>
    <w:p w:rsidR="007559DD" w:rsidRDefault="007559DD">
      <w:pPr>
        <w:pStyle w:val="newncpi0"/>
      </w:pPr>
      <w:r>
        <w:t>Язы</w:t>
      </w:r>
      <w:proofErr w:type="gramStart"/>
      <w:r>
        <w:t>к(</w:t>
      </w:r>
      <w:proofErr w:type="gramEnd"/>
      <w:r>
        <w:t>и) вещания теле- или радиопрограммы _____________________________________.</w:t>
      </w:r>
    </w:p>
    <w:p w:rsidR="007559DD" w:rsidRDefault="007559DD">
      <w:pPr>
        <w:pStyle w:val="newncpi0"/>
      </w:pPr>
      <w:r>
        <w:t xml:space="preserve">Объем вещания </w:t>
      </w:r>
      <w:proofErr w:type="gramStart"/>
      <w:r>
        <w:t>теле</w:t>
      </w:r>
      <w:proofErr w:type="gramEnd"/>
      <w:r>
        <w:t>- или радиопрограммы в сутки _______________________________.</w:t>
      </w:r>
    </w:p>
    <w:p w:rsidR="007559DD" w:rsidRDefault="007559DD">
      <w:pPr>
        <w:pStyle w:val="undline"/>
        <w:ind w:left="6663"/>
      </w:pPr>
      <w:r>
        <w:t>(в часах)</w:t>
      </w:r>
    </w:p>
    <w:p w:rsidR="007559DD" w:rsidRDefault="007559D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7"/>
        <w:gridCol w:w="3137"/>
        <w:gridCol w:w="1707"/>
        <w:gridCol w:w="2278"/>
        <w:gridCol w:w="1842"/>
      </w:tblGrid>
      <w:tr w:rsidR="007559DD">
        <w:trPr>
          <w:trHeight w:val="240"/>
        </w:trPr>
        <w:tc>
          <w:tcPr>
            <w:tcW w:w="22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559DD" w:rsidRDefault="007559DD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559DD" w:rsidRDefault="007559DD">
            <w:pPr>
              <w:pStyle w:val="table10"/>
              <w:jc w:val="center"/>
            </w:pPr>
            <w:r>
              <w:t xml:space="preserve">Специализация (тематика) вещаемой </w:t>
            </w:r>
            <w:proofErr w:type="gramStart"/>
            <w:r>
              <w:t>теле</w:t>
            </w:r>
            <w:proofErr w:type="gramEnd"/>
            <w:r>
              <w:t>- или радиопрограммы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559DD" w:rsidRDefault="007559DD">
            <w:pPr>
              <w:pStyle w:val="table10"/>
              <w:jc w:val="center"/>
            </w:pPr>
            <w:r>
              <w:t>Процентное соотношение к объему вещания в сутки</w:t>
            </w:r>
          </w:p>
        </w:tc>
        <w:tc>
          <w:tcPr>
            <w:tcW w:w="1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559DD" w:rsidRDefault="007559DD">
            <w:pPr>
              <w:pStyle w:val="table10"/>
              <w:jc w:val="center"/>
            </w:pPr>
            <w:r>
              <w:t>Краткая характеристика специализации (тематики) вещаемой теле- или радиопрограммы</w:t>
            </w: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559DD" w:rsidRDefault="007559DD">
            <w:pPr>
              <w:pStyle w:val="table10"/>
              <w:jc w:val="center"/>
            </w:pPr>
            <w:r>
              <w:t xml:space="preserve">Целевая аудитория вещаемой </w:t>
            </w:r>
            <w:proofErr w:type="gramStart"/>
            <w:r>
              <w:t>теле</w:t>
            </w:r>
            <w:proofErr w:type="gramEnd"/>
            <w:r>
              <w:t>- или радиопрограммы</w:t>
            </w:r>
          </w:p>
        </w:tc>
      </w:tr>
      <w:tr w:rsidR="007559DD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Информационная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</w:tr>
      <w:tr w:rsidR="007559DD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Информационно-аналитическая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</w:tr>
      <w:tr w:rsidR="007559DD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Специализированная информационная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</w:tr>
      <w:tr w:rsidR="007559DD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Публицистическая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</w:tr>
      <w:tr w:rsidR="007559DD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Культурно-просветительная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</w:tr>
      <w:tr w:rsidR="007559DD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  <w:jc w:val="center"/>
            </w:pPr>
            <w:r>
              <w:t>6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Образовательная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</w:tr>
      <w:tr w:rsidR="007559DD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  <w:jc w:val="center"/>
            </w:pPr>
            <w:r>
              <w:t>7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Детская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</w:tr>
      <w:tr w:rsidR="007559DD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  <w:jc w:val="center"/>
            </w:pPr>
            <w:r>
              <w:t>8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Спортивная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</w:tr>
      <w:tr w:rsidR="007559DD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  <w:jc w:val="center"/>
            </w:pPr>
            <w:r>
              <w:t>9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Музыкальная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</w:tr>
      <w:tr w:rsidR="007559DD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Развлекательная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</w:tr>
      <w:tr w:rsidR="007559DD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Демонстрация художественных (игровых) кинофильмов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</w:tr>
      <w:tr w:rsidR="007559DD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Духовно-просветительная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</w:tr>
      <w:tr w:rsidR="007559DD">
        <w:trPr>
          <w:trHeight w:val="240"/>
        </w:trPr>
        <w:tc>
          <w:tcPr>
            <w:tcW w:w="2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Рекламная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table10"/>
            </w:pPr>
            <w:r>
              <w:t> </w:t>
            </w:r>
          </w:p>
        </w:tc>
      </w:tr>
    </w:tbl>
    <w:p w:rsidR="007559DD" w:rsidRDefault="007559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2743"/>
        <w:gridCol w:w="3259"/>
      </w:tblGrid>
      <w:tr w:rsidR="007559DD">
        <w:tc>
          <w:tcPr>
            <w:tcW w:w="1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newncpi0"/>
            </w:pPr>
            <w:r>
              <w:t>____________________________</w:t>
            </w:r>
          </w:p>
        </w:tc>
        <w:tc>
          <w:tcPr>
            <w:tcW w:w="1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7559DD">
        <w:tc>
          <w:tcPr>
            <w:tcW w:w="1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undline"/>
              <w:jc w:val="center"/>
            </w:pPr>
            <w:r>
              <w:t>(наименование должности руководителя оператора электросвязи или поставщика услуг электросвязи)</w:t>
            </w:r>
          </w:p>
        </w:tc>
        <w:tc>
          <w:tcPr>
            <w:tcW w:w="1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DD" w:rsidRDefault="007559DD">
            <w:pPr>
              <w:pStyle w:val="undline"/>
              <w:jc w:val="center"/>
            </w:pPr>
            <w:r>
              <w:t>(инициалы (инициал собственного имени), фамилия)</w:t>
            </w:r>
          </w:p>
        </w:tc>
      </w:tr>
    </w:tbl>
    <w:p w:rsidR="007559DD" w:rsidRDefault="007559DD">
      <w:pPr>
        <w:pStyle w:val="newncpi"/>
      </w:pPr>
      <w:r>
        <w:t> </w:t>
      </w:r>
    </w:p>
    <w:p w:rsidR="007559DD" w:rsidRDefault="007559DD">
      <w:pPr>
        <w:pStyle w:val="newncpi0"/>
      </w:pPr>
      <w:r>
        <w:t>_____________</w:t>
      </w:r>
    </w:p>
    <w:p w:rsidR="007559DD" w:rsidRDefault="007559DD">
      <w:pPr>
        <w:pStyle w:val="undline"/>
        <w:ind w:left="567"/>
      </w:pPr>
      <w:r>
        <w:t>(дата)</w:t>
      </w:r>
    </w:p>
    <w:p w:rsidR="007559DD" w:rsidRDefault="007559DD">
      <w:pPr>
        <w:pStyle w:val="newncpi"/>
      </w:pPr>
      <w:r>
        <w:t> </w:t>
      </w:r>
    </w:p>
    <w:p w:rsidR="007559DD" w:rsidRDefault="007559DD">
      <w:pPr>
        <w:pStyle w:val="newncpi"/>
      </w:pPr>
      <w:r>
        <w:t> </w:t>
      </w:r>
    </w:p>
    <w:p w:rsidR="00A840CF" w:rsidRDefault="00A840CF"/>
    <w:sectPr w:rsidR="00A840CF" w:rsidSect="007559DD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A2" w:rsidRDefault="00BC7EA2" w:rsidP="007559DD">
      <w:pPr>
        <w:spacing w:after="0" w:line="240" w:lineRule="auto"/>
      </w:pPr>
      <w:r>
        <w:separator/>
      </w:r>
    </w:p>
  </w:endnote>
  <w:endnote w:type="continuationSeparator" w:id="0">
    <w:p w:rsidR="00BC7EA2" w:rsidRDefault="00BC7EA2" w:rsidP="0075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DD" w:rsidRDefault="007559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DD" w:rsidRDefault="007559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7559DD" w:rsidTr="007559DD">
      <w:tc>
        <w:tcPr>
          <w:tcW w:w="1800" w:type="dxa"/>
          <w:shd w:val="clear" w:color="auto" w:fill="auto"/>
          <w:vAlign w:val="center"/>
        </w:tcPr>
        <w:p w:rsidR="007559DD" w:rsidRDefault="007559D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A8E8670" wp14:editId="18C8363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7559DD" w:rsidRDefault="007559D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559DD" w:rsidRDefault="007559D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06.05.2025</w:t>
          </w:r>
        </w:p>
        <w:p w:rsidR="007559DD" w:rsidRPr="007559DD" w:rsidRDefault="007559D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559DD" w:rsidRDefault="007559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A2" w:rsidRDefault="00BC7EA2" w:rsidP="007559DD">
      <w:pPr>
        <w:spacing w:after="0" w:line="240" w:lineRule="auto"/>
      </w:pPr>
      <w:r>
        <w:separator/>
      </w:r>
    </w:p>
  </w:footnote>
  <w:footnote w:type="continuationSeparator" w:id="0">
    <w:p w:rsidR="00BC7EA2" w:rsidRDefault="00BC7EA2" w:rsidP="0075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DD" w:rsidRDefault="007559DD" w:rsidP="006F4A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59DD" w:rsidRDefault="007559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DD" w:rsidRPr="007559DD" w:rsidRDefault="007559DD" w:rsidP="006F4A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559DD">
      <w:rPr>
        <w:rStyle w:val="a7"/>
        <w:rFonts w:ascii="Times New Roman" w:hAnsi="Times New Roman" w:cs="Times New Roman"/>
        <w:sz w:val="24"/>
      </w:rPr>
      <w:fldChar w:fldCharType="begin"/>
    </w:r>
    <w:r w:rsidRPr="007559D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559D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7559DD">
      <w:rPr>
        <w:rStyle w:val="a7"/>
        <w:rFonts w:ascii="Times New Roman" w:hAnsi="Times New Roman" w:cs="Times New Roman"/>
        <w:sz w:val="24"/>
      </w:rPr>
      <w:fldChar w:fldCharType="end"/>
    </w:r>
  </w:p>
  <w:p w:rsidR="007559DD" w:rsidRPr="007559DD" w:rsidRDefault="007559D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DD" w:rsidRDefault="007559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DD"/>
    <w:rsid w:val="007559DD"/>
    <w:rsid w:val="00A840CF"/>
    <w:rsid w:val="00BC7EA2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559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7559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7559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559D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559D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559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559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559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559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559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559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559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559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559D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559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559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559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559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559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559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7559D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559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559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559D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559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559D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5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9DD"/>
  </w:style>
  <w:style w:type="paragraph" w:styleId="a5">
    <w:name w:val="footer"/>
    <w:basedOn w:val="a"/>
    <w:link w:val="a6"/>
    <w:uiPriority w:val="99"/>
    <w:unhideWhenUsed/>
    <w:rsid w:val="0075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9DD"/>
  </w:style>
  <w:style w:type="character" w:styleId="a7">
    <w:name w:val="page number"/>
    <w:basedOn w:val="a0"/>
    <w:uiPriority w:val="99"/>
    <w:semiHidden/>
    <w:unhideWhenUsed/>
    <w:rsid w:val="007559DD"/>
  </w:style>
  <w:style w:type="table" w:styleId="a8">
    <w:name w:val="Table Grid"/>
    <w:basedOn w:val="a1"/>
    <w:uiPriority w:val="59"/>
    <w:rsid w:val="0075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559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7559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7559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559D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559D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559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559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559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559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559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559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559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559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559D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559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559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559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559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559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559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7559D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559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559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559D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559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559D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5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9DD"/>
  </w:style>
  <w:style w:type="paragraph" w:styleId="a5">
    <w:name w:val="footer"/>
    <w:basedOn w:val="a"/>
    <w:link w:val="a6"/>
    <w:uiPriority w:val="99"/>
    <w:unhideWhenUsed/>
    <w:rsid w:val="0075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9DD"/>
  </w:style>
  <w:style w:type="character" w:styleId="a7">
    <w:name w:val="page number"/>
    <w:basedOn w:val="a0"/>
    <w:uiPriority w:val="99"/>
    <w:semiHidden/>
    <w:unhideWhenUsed/>
    <w:rsid w:val="007559DD"/>
  </w:style>
  <w:style w:type="table" w:styleId="a8">
    <w:name w:val="Table Grid"/>
    <w:basedOn w:val="a1"/>
    <w:uiPriority w:val="59"/>
    <w:rsid w:val="0075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7890</Characters>
  <Application>Microsoft Office Word</Application>
  <DocSecurity>0</DocSecurity>
  <Lines>303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2025-05-06T12:54:00Z</dcterms:created>
  <dcterms:modified xsi:type="dcterms:W3CDTF">2025-05-06T12:54:00Z</dcterms:modified>
</cp:coreProperties>
</file>